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FC449" w14:textId="77777777" w:rsidR="001E046A" w:rsidRDefault="001E046A" w:rsidP="009451C2">
      <w:pPr>
        <w:pStyle w:val="Default"/>
        <w:rPr>
          <w:rFonts w:asciiTheme="minorHAnsi" w:hAnsiTheme="minorHAnsi" w:cstheme="minorHAnsi"/>
          <w:color w:val="auto"/>
          <w:sz w:val="30"/>
          <w:szCs w:val="30"/>
        </w:rPr>
      </w:pPr>
      <w:r>
        <w:rPr>
          <w:rFonts w:asciiTheme="minorHAnsi" w:hAnsiTheme="minorHAnsi" w:cstheme="minorHAnsi"/>
          <w:noProof/>
          <w:color w:val="auto"/>
          <w:sz w:val="30"/>
          <w:szCs w:val="30"/>
        </w:rPr>
        <w:drawing>
          <wp:anchor distT="0" distB="0" distL="114300" distR="114300" simplePos="0" relativeHeight="251658240" behindDoc="0" locked="0" layoutInCell="1" allowOverlap="1" wp14:anchorId="7437DD1C" wp14:editId="40DA3152">
            <wp:simplePos x="0" y="0"/>
            <wp:positionH relativeFrom="margin">
              <wp:posOffset>4262755</wp:posOffset>
            </wp:positionH>
            <wp:positionV relativeFrom="margin">
              <wp:posOffset>-742950</wp:posOffset>
            </wp:positionV>
            <wp:extent cx="1984076" cy="937362"/>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4076" cy="937362"/>
                    </a:xfrm>
                    <a:prstGeom prst="rect">
                      <a:avLst/>
                    </a:prstGeom>
                  </pic:spPr>
                </pic:pic>
              </a:graphicData>
            </a:graphic>
          </wp:anchor>
        </w:drawing>
      </w:r>
    </w:p>
    <w:p w14:paraId="783BD86F" w14:textId="77777777" w:rsidR="00BE03B5" w:rsidRDefault="00BE03B5" w:rsidP="00BE03B5">
      <w:pPr>
        <w:pStyle w:val="Default"/>
        <w:spacing w:after="40"/>
        <w:rPr>
          <w:rFonts w:asciiTheme="minorHAnsi" w:hAnsiTheme="minorHAnsi" w:cstheme="minorHAnsi"/>
          <w:color w:val="424850"/>
          <w:sz w:val="22"/>
          <w:szCs w:val="22"/>
        </w:rPr>
      </w:pPr>
    </w:p>
    <w:p w14:paraId="5E6F90F9" w14:textId="185E6455" w:rsidR="00BE03B5" w:rsidRPr="00C22B4F" w:rsidRDefault="00BE03B5" w:rsidP="00BE03B5">
      <w:pPr>
        <w:pStyle w:val="Default"/>
        <w:spacing w:after="40"/>
        <w:rPr>
          <w:rFonts w:asciiTheme="minorHAnsi" w:hAnsiTheme="minorHAnsi" w:cstheme="minorHAnsi"/>
          <w:color w:val="424850"/>
          <w:sz w:val="22"/>
          <w:szCs w:val="22"/>
        </w:rPr>
      </w:pPr>
      <w:r w:rsidRPr="00C22B4F">
        <w:rPr>
          <w:rFonts w:asciiTheme="minorHAnsi" w:hAnsiTheme="minorHAnsi" w:cstheme="minorHAnsi"/>
          <w:color w:val="424850"/>
          <w:sz w:val="22"/>
          <w:szCs w:val="22"/>
        </w:rPr>
        <w:t>L'établissement COLLOT ENERGIES est une entreprise familiale implantée à Chauray</w:t>
      </w:r>
      <w:r>
        <w:rPr>
          <w:rFonts w:asciiTheme="minorHAnsi" w:hAnsiTheme="minorHAnsi" w:cstheme="minorHAnsi"/>
          <w:color w:val="424850"/>
          <w:sz w:val="22"/>
          <w:szCs w:val="22"/>
        </w:rPr>
        <w:t xml:space="preserve"> dans les Deux-Sèvres.</w:t>
      </w:r>
      <w:r w:rsidRPr="00C22B4F">
        <w:rPr>
          <w:rFonts w:asciiTheme="minorHAnsi" w:hAnsiTheme="minorHAnsi" w:cstheme="minorHAnsi"/>
          <w:color w:val="424850"/>
          <w:sz w:val="22"/>
          <w:szCs w:val="22"/>
        </w:rPr>
        <w:t xml:space="preserve"> Nous intervenons principalement à Niort et ses alentours dans le</w:t>
      </w:r>
      <w:r>
        <w:rPr>
          <w:rFonts w:asciiTheme="minorHAnsi" w:hAnsiTheme="minorHAnsi" w:cstheme="minorHAnsi"/>
          <w:color w:val="424850"/>
          <w:sz w:val="22"/>
          <w:szCs w:val="22"/>
        </w:rPr>
        <w:t xml:space="preserve"> domaine de la plomberie, du chauffage, de l’électricité, des énergies renouvelables et de la climatisation. </w:t>
      </w:r>
      <w:r w:rsidRPr="00C22B4F">
        <w:rPr>
          <w:rFonts w:asciiTheme="minorHAnsi" w:hAnsiTheme="minorHAnsi" w:cstheme="minorHAnsi"/>
          <w:color w:val="424850"/>
          <w:sz w:val="22"/>
          <w:szCs w:val="22"/>
        </w:rPr>
        <w:t xml:space="preserve">Nous réalisation les opérations de maintenance, dépannage et installations neuves tels que les pompes à chaleur, la climatisation et la réfrigération. Nos valeurs et la reconnaissance de nos clients font notre force depuis plus de 25 ans. La diversité de nos métiers et de nos clients (Professionnels et Particuliers) est un véritable atout pour votre futur développement et épanouissement professionnel. </w:t>
      </w:r>
    </w:p>
    <w:p w14:paraId="79198947" w14:textId="77777777" w:rsidR="00BE03B5" w:rsidRPr="00C22B4F" w:rsidRDefault="00BE03B5" w:rsidP="00BE03B5">
      <w:pPr>
        <w:pStyle w:val="Default"/>
        <w:spacing w:after="40"/>
        <w:rPr>
          <w:rFonts w:asciiTheme="minorHAnsi" w:hAnsiTheme="minorHAnsi" w:cstheme="minorHAnsi"/>
          <w:color w:val="424850"/>
          <w:sz w:val="22"/>
          <w:szCs w:val="22"/>
        </w:rPr>
      </w:pPr>
    </w:p>
    <w:p w14:paraId="35547A30" w14:textId="2AEB0613" w:rsidR="00BE03B5" w:rsidRDefault="00BE03B5" w:rsidP="00BE03B5">
      <w:pPr>
        <w:pStyle w:val="Default"/>
        <w:spacing w:after="40"/>
        <w:jc w:val="center"/>
        <w:rPr>
          <w:rFonts w:asciiTheme="minorHAnsi" w:hAnsiTheme="minorHAnsi" w:cstheme="minorHAnsi"/>
          <w:b/>
          <w:bCs/>
          <w:color w:val="424850"/>
          <w:sz w:val="22"/>
          <w:szCs w:val="22"/>
        </w:rPr>
      </w:pPr>
      <w:r w:rsidRPr="00C22B4F">
        <w:rPr>
          <w:rFonts w:asciiTheme="minorHAnsi" w:hAnsiTheme="minorHAnsi" w:cstheme="minorHAnsi"/>
          <w:b/>
          <w:bCs/>
          <w:color w:val="424850"/>
          <w:sz w:val="22"/>
          <w:szCs w:val="22"/>
        </w:rPr>
        <w:t>Afin de renforcer notre équipe technique, nous recherchons un</w:t>
      </w:r>
    </w:p>
    <w:p w14:paraId="6FA9DF75" w14:textId="77777777" w:rsidR="00BE03B5" w:rsidRPr="00BE03B5" w:rsidRDefault="00BE03B5" w:rsidP="00BE03B5">
      <w:pPr>
        <w:pStyle w:val="Default"/>
        <w:spacing w:after="40"/>
        <w:jc w:val="center"/>
        <w:rPr>
          <w:rFonts w:asciiTheme="minorHAnsi" w:hAnsiTheme="minorHAnsi" w:cstheme="minorHAnsi"/>
          <w:b/>
          <w:bCs/>
          <w:color w:val="424850"/>
          <w:sz w:val="22"/>
          <w:szCs w:val="22"/>
        </w:rPr>
      </w:pPr>
    </w:p>
    <w:p w14:paraId="526850CA" w14:textId="40D95B0F" w:rsidR="001E046A" w:rsidRPr="00262FA9" w:rsidRDefault="006E46F5" w:rsidP="00A7651D">
      <w:pPr>
        <w:pStyle w:val="Default"/>
        <w:jc w:val="center"/>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FA9">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PLOMBIER CHAUFFAGISTE</w:t>
      </w:r>
      <w:r w:rsidR="007336E6" w:rsidRPr="00262FA9">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(H/F) – CDI à Chauray </w:t>
      </w:r>
    </w:p>
    <w:p w14:paraId="06F037EB" w14:textId="77777777" w:rsidR="001E046A" w:rsidRDefault="001E046A" w:rsidP="001E046A">
      <w:pPr>
        <w:pStyle w:val="Default"/>
        <w:rPr>
          <w:rFonts w:asciiTheme="minorHAnsi" w:hAnsiTheme="minorHAnsi" w:cstheme="minorHAnsi"/>
          <w:color w:val="424850"/>
          <w:sz w:val="22"/>
          <w:szCs w:val="22"/>
        </w:rPr>
      </w:pPr>
    </w:p>
    <w:p w14:paraId="0B0D234C" w14:textId="77777777" w:rsidR="00465BAA" w:rsidRDefault="00465BAA" w:rsidP="00AE0C88">
      <w:pPr>
        <w:pStyle w:val="Default"/>
        <w:spacing w:after="40"/>
        <w:rPr>
          <w:rFonts w:asciiTheme="minorHAnsi" w:hAnsiTheme="minorHAnsi" w:cstheme="minorHAnsi"/>
          <w:color w:val="424850"/>
          <w:sz w:val="22"/>
          <w:szCs w:val="22"/>
        </w:rPr>
      </w:pPr>
    </w:p>
    <w:p w14:paraId="0BC8C666" w14:textId="2B19376C" w:rsidR="00C20E7B" w:rsidRPr="00465BAA" w:rsidRDefault="0021740F" w:rsidP="00AE0C88">
      <w:pPr>
        <w:pStyle w:val="Default"/>
        <w:spacing w:after="40"/>
        <w:rPr>
          <w:rFonts w:asciiTheme="minorHAnsi" w:hAnsiTheme="minorHAnsi" w:cstheme="minorHAnsi"/>
          <w:color w:val="424850"/>
          <w:sz w:val="22"/>
          <w:szCs w:val="22"/>
        </w:rPr>
      </w:pPr>
      <w:r>
        <w:rPr>
          <w:rFonts w:asciiTheme="minorHAnsi" w:hAnsiTheme="minorHAnsi" w:cstheme="minorHAnsi"/>
          <w:b/>
          <w:bCs/>
          <w:color w:val="auto"/>
          <w:sz w:val="22"/>
          <w:szCs w:val="22"/>
          <w:u w:val="single"/>
        </w:rPr>
        <w:t>Vos</w:t>
      </w:r>
      <w:r w:rsidR="00C20E7B" w:rsidRPr="00AE0C88">
        <w:rPr>
          <w:rFonts w:asciiTheme="minorHAnsi" w:hAnsiTheme="minorHAnsi" w:cstheme="minorHAnsi"/>
          <w:b/>
          <w:bCs/>
          <w:color w:val="auto"/>
          <w:sz w:val="22"/>
          <w:szCs w:val="22"/>
          <w:u w:val="single"/>
        </w:rPr>
        <w:t xml:space="preserve"> missions :</w:t>
      </w:r>
    </w:p>
    <w:p w14:paraId="2B93D669" w14:textId="4A75183E" w:rsidR="00CC021D" w:rsidRDefault="00CC021D" w:rsidP="00CC021D">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6E46F5">
        <w:rPr>
          <w:rFonts w:ascii="Segoe UI" w:eastAsia="Times New Roman" w:hAnsi="Segoe UI" w:cs="Segoe UI"/>
          <w:sz w:val="21"/>
          <w:szCs w:val="21"/>
          <w:lang w:eastAsia="fr-FR"/>
        </w:rPr>
        <w:t>Installer, réparer et entretenir les systèmes de plomberie et de chauffage</w:t>
      </w:r>
    </w:p>
    <w:p w14:paraId="73643CA8" w14:textId="52A0FD9A" w:rsidR="00BE03B5" w:rsidRPr="006E46F5" w:rsidRDefault="00BE03B5" w:rsidP="00CC021D">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BE03B5">
        <w:rPr>
          <w:rFonts w:ascii="Segoe UI" w:eastAsia="Times New Roman" w:hAnsi="Segoe UI" w:cs="Segoe UI"/>
          <w:sz w:val="21"/>
          <w:szCs w:val="21"/>
          <w:lang w:eastAsia="fr-FR"/>
        </w:rPr>
        <w:t>Remplacer ou installer un chauffe-eau, chaudière, pompe à chaleur, chauffe-eau thermodynamique ou autre équipement sanitaire.</w:t>
      </w:r>
    </w:p>
    <w:p w14:paraId="4F4BE32D" w14:textId="77777777" w:rsidR="00C20E7B" w:rsidRDefault="00C20E7B" w:rsidP="00C20E7B">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2F0C0A">
        <w:rPr>
          <w:rFonts w:ascii="Segoe UI" w:eastAsia="Times New Roman" w:hAnsi="Segoe UI" w:cs="Segoe UI"/>
          <w:sz w:val="21"/>
          <w:szCs w:val="21"/>
          <w:lang w:eastAsia="fr-FR"/>
        </w:rPr>
        <w:t>Assurer les mises en service et les réglages</w:t>
      </w:r>
    </w:p>
    <w:p w14:paraId="3593CC82" w14:textId="77777777" w:rsidR="00C20E7B" w:rsidRDefault="00C20E7B" w:rsidP="00C20E7B">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9451C2">
        <w:rPr>
          <w:rFonts w:ascii="Segoe UI" w:eastAsia="Times New Roman" w:hAnsi="Segoe UI" w:cs="Segoe UI"/>
          <w:sz w:val="21"/>
          <w:szCs w:val="21"/>
          <w:lang w:eastAsia="fr-FR"/>
        </w:rPr>
        <w:t>Diagnostiquer les pannes, appliquer les mesures de protection</w:t>
      </w:r>
    </w:p>
    <w:p w14:paraId="26275E6F" w14:textId="77777777" w:rsidR="00C20E7B" w:rsidRDefault="00C20E7B" w:rsidP="00C20E7B">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9451C2">
        <w:rPr>
          <w:rFonts w:ascii="Segoe UI" w:eastAsia="Times New Roman" w:hAnsi="Segoe UI" w:cs="Segoe UI"/>
          <w:sz w:val="21"/>
          <w:szCs w:val="21"/>
          <w:lang w:eastAsia="fr-FR"/>
        </w:rPr>
        <w:t>Assurer des travaux d'interventions d'urgence</w:t>
      </w:r>
    </w:p>
    <w:p w14:paraId="447B1987" w14:textId="77777777" w:rsidR="006E46F5" w:rsidRPr="006E46F5" w:rsidRDefault="006E46F5" w:rsidP="006E46F5">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6E46F5">
        <w:rPr>
          <w:rFonts w:ascii="Segoe UI" w:eastAsia="Times New Roman" w:hAnsi="Segoe UI" w:cs="Segoe UI"/>
          <w:sz w:val="21"/>
          <w:szCs w:val="21"/>
          <w:lang w:eastAsia="fr-FR"/>
        </w:rPr>
        <w:t>Effectuer les travaux de raccordement aux appareils sanitaires et thermiques.</w:t>
      </w:r>
    </w:p>
    <w:p w14:paraId="75E690F3" w14:textId="033F0802" w:rsidR="00C20E7B" w:rsidRPr="006E46F5" w:rsidRDefault="006E46F5" w:rsidP="006E46F5">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6E46F5">
        <w:rPr>
          <w:rFonts w:ascii="Segoe UI" w:eastAsia="Times New Roman" w:hAnsi="Segoe UI" w:cs="Segoe UI"/>
          <w:sz w:val="21"/>
          <w:szCs w:val="21"/>
          <w:lang w:eastAsia="fr-FR"/>
        </w:rPr>
        <w:t>Lire et interpréter les plans et schémas techniques</w:t>
      </w:r>
    </w:p>
    <w:p w14:paraId="103AE2A9" w14:textId="77777777" w:rsidR="001E046A" w:rsidRPr="00AE0C88" w:rsidRDefault="001E046A" w:rsidP="001E046A">
      <w:pPr>
        <w:pStyle w:val="Default"/>
        <w:spacing w:after="40"/>
        <w:rPr>
          <w:rFonts w:asciiTheme="minorHAnsi" w:hAnsiTheme="minorHAnsi" w:cstheme="minorHAnsi"/>
          <w:b/>
          <w:bCs/>
          <w:color w:val="auto"/>
          <w:sz w:val="22"/>
          <w:szCs w:val="22"/>
          <w:u w:val="single"/>
        </w:rPr>
      </w:pPr>
      <w:r w:rsidRPr="00AE0C88">
        <w:rPr>
          <w:rFonts w:asciiTheme="minorHAnsi" w:hAnsiTheme="minorHAnsi" w:cstheme="minorHAnsi"/>
          <w:b/>
          <w:bCs/>
          <w:color w:val="auto"/>
          <w:sz w:val="22"/>
          <w:szCs w:val="22"/>
          <w:u w:val="single"/>
        </w:rPr>
        <w:t xml:space="preserve">Avantages : </w:t>
      </w:r>
    </w:p>
    <w:p w14:paraId="3E1618EE" w14:textId="77777777" w:rsidR="001E046A" w:rsidRPr="005436F7" w:rsidRDefault="001E046A" w:rsidP="001E046A">
      <w:pPr>
        <w:pStyle w:val="Default"/>
        <w:spacing w:after="40"/>
        <w:rPr>
          <w:rFonts w:asciiTheme="minorHAnsi" w:hAnsiTheme="minorHAnsi" w:cstheme="minorHAnsi"/>
          <w:color w:val="424850"/>
          <w:sz w:val="22"/>
          <w:szCs w:val="22"/>
          <w:u w:val="single"/>
        </w:rPr>
      </w:pPr>
    </w:p>
    <w:p w14:paraId="70C72A64"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Taux horaire brut à négocier selon le profil et l'expérience </w:t>
      </w:r>
    </w:p>
    <w:p w14:paraId="23B2268E"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Tablette et téléphone </w:t>
      </w:r>
    </w:p>
    <w:p w14:paraId="047DE28B"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Prime de participation </w:t>
      </w:r>
    </w:p>
    <w:p w14:paraId="6C689083"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Paniers </w:t>
      </w:r>
    </w:p>
    <w:p w14:paraId="027CDD44" w14:textId="77777777" w:rsidR="001E046A" w:rsidRPr="009A4A13" w:rsidRDefault="001E046A" w:rsidP="001E046A">
      <w:pPr>
        <w:pStyle w:val="Default"/>
        <w:numPr>
          <w:ilvl w:val="0"/>
          <w:numId w:val="1"/>
        </w:numPr>
        <w:spacing w:after="40"/>
        <w:rPr>
          <w:rFonts w:asciiTheme="minorHAnsi" w:hAnsiTheme="minorHAnsi" w:cstheme="minorHAnsi"/>
          <w:sz w:val="22"/>
          <w:szCs w:val="22"/>
        </w:rPr>
      </w:pPr>
      <w:r w:rsidRPr="009A4A13">
        <w:rPr>
          <w:rFonts w:asciiTheme="minorHAnsi" w:hAnsiTheme="minorHAnsi" w:cstheme="minorHAnsi"/>
          <w:color w:val="424850"/>
          <w:sz w:val="22"/>
          <w:szCs w:val="22"/>
        </w:rPr>
        <w:t xml:space="preserve">Mutuelle d’entreprise Pro BTP </w:t>
      </w:r>
    </w:p>
    <w:p w14:paraId="0B412DEF"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Véhicule de service pour les déplacements domicile/travail </w:t>
      </w:r>
    </w:p>
    <w:p w14:paraId="5E8BCE17" w14:textId="77777777" w:rsidR="001E046A"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Tenue de travail fournie </w:t>
      </w:r>
    </w:p>
    <w:p w14:paraId="346E35E4"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Pr>
          <w:rFonts w:asciiTheme="minorHAnsi" w:hAnsiTheme="minorHAnsi" w:cstheme="minorHAnsi"/>
          <w:color w:val="424850"/>
          <w:sz w:val="22"/>
          <w:szCs w:val="22"/>
        </w:rPr>
        <w:t>Formations</w:t>
      </w:r>
    </w:p>
    <w:p w14:paraId="2ACD770D" w14:textId="77777777" w:rsidR="00FE3166" w:rsidRDefault="00FE3166" w:rsidP="001E046A">
      <w:pPr>
        <w:pStyle w:val="Default"/>
        <w:spacing w:after="40"/>
        <w:rPr>
          <w:rFonts w:asciiTheme="minorHAnsi" w:hAnsiTheme="minorHAnsi" w:cstheme="minorHAnsi"/>
          <w:color w:val="424850"/>
          <w:sz w:val="22"/>
          <w:szCs w:val="22"/>
        </w:rPr>
      </w:pPr>
    </w:p>
    <w:p w14:paraId="13648C1B" w14:textId="08316526" w:rsidR="001E046A" w:rsidRDefault="00D74094" w:rsidP="001E046A">
      <w:pPr>
        <w:tabs>
          <w:tab w:val="left" w:pos="4253"/>
        </w:tabs>
        <w:spacing w:after="40"/>
        <w:rPr>
          <w:rFonts w:cstheme="minorHAnsi"/>
          <w:b/>
          <w:bCs/>
          <w:u w:val="single"/>
        </w:rPr>
      </w:pPr>
      <w:r w:rsidRPr="00D74094">
        <w:rPr>
          <w:rFonts w:cstheme="minorHAnsi"/>
          <w:b/>
          <w:bCs/>
          <w:u w:val="single"/>
        </w:rPr>
        <w:t>Profil recherché :</w:t>
      </w:r>
    </w:p>
    <w:p w14:paraId="6C6B61D8" w14:textId="77777777" w:rsidR="00D74094" w:rsidRDefault="00D74094" w:rsidP="00D74094">
      <w:pPr>
        <w:pStyle w:val="Paragraphedeliste"/>
        <w:tabs>
          <w:tab w:val="left" w:pos="4253"/>
        </w:tabs>
        <w:spacing w:after="40"/>
        <w:rPr>
          <w:rFonts w:cstheme="minorHAnsi"/>
          <w:b/>
          <w:bCs/>
          <w:u w:val="single"/>
        </w:rPr>
      </w:pPr>
    </w:p>
    <w:p w14:paraId="017ED774" w14:textId="299BD808" w:rsidR="00D74094" w:rsidRPr="00D74094" w:rsidRDefault="00C04B1A" w:rsidP="00D74094">
      <w:pPr>
        <w:pStyle w:val="Paragraphedeliste"/>
        <w:numPr>
          <w:ilvl w:val="0"/>
          <w:numId w:val="7"/>
        </w:numPr>
        <w:tabs>
          <w:tab w:val="left" w:pos="4253"/>
        </w:tabs>
        <w:spacing w:after="40"/>
        <w:rPr>
          <w:rFonts w:cstheme="minorHAnsi"/>
          <w:b/>
          <w:bCs/>
          <w:u w:val="single"/>
        </w:rPr>
      </w:pPr>
      <w:r>
        <w:rPr>
          <w:rFonts w:cstheme="minorHAnsi"/>
        </w:rPr>
        <w:t>U</w:t>
      </w:r>
      <w:r w:rsidR="00D74094">
        <w:rPr>
          <w:rFonts w:cstheme="minorHAnsi"/>
        </w:rPr>
        <w:t>ne formation de</w:t>
      </w:r>
      <w:r w:rsidR="006E46F5">
        <w:rPr>
          <w:rFonts w:cstheme="minorHAnsi"/>
        </w:rPr>
        <w:t xml:space="preserve"> plombier chauffagiste </w:t>
      </w:r>
      <w:r w:rsidR="00D74094">
        <w:rPr>
          <w:rFonts w:cstheme="minorHAnsi"/>
        </w:rPr>
        <w:t>(</w:t>
      </w:r>
      <w:r w:rsidR="00CC021D">
        <w:rPr>
          <w:rFonts w:cstheme="minorHAnsi"/>
        </w:rPr>
        <w:t>CAP</w:t>
      </w:r>
      <w:r w:rsidR="004F46C7">
        <w:rPr>
          <w:rFonts w:cstheme="minorHAnsi"/>
        </w:rPr>
        <w:t>/BEP</w:t>
      </w:r>
      <w:r w:rsidR="00CC021D">
        <w:rPr>
          <w:rFonts w:cstheme="minorHAnsi"/>
        </w:rPr>
        <w:t xml:space="preserve">, </w:t>
      </w:r>
      <w:r w:rsidR="00D74094">
        <w:rPr>
          <w:rFonts w:cstheme="minorHAnsi"/>
        </w:rPr>
        <w:t>Bac Pro</w:t>
      </w:r>
      <w:r w:rsidR="004F46C7">
        <w:rPr>
          <w:rFonts w:cstheme="minorHAnsi"/>
        </w:rPr>
        <w:t xml:space="preserve"> </w:t>
      </w:r>
      <w:r w:rsidR="00D74094">
        <w:rPr>
          <w:rFonts w:cstheme="minorHAnsi"/>
        </w:rPr>
        <w:t>ou équivalent)</w:t>
      </w:r>
    </w:p>
    <w:p w14:paraId="3B6DC0F7" w14:textId="1FF92245" w:rsidR="00D74094" w:rsidRPr="00D74094" w:rsidRDefault="00C04B1A" w:rsidP="00D74094">
      <w:pPr>
        <w:pStyle w:val="Paragraphedeliste"/>
        <w:numPr>
          <w:ilvl w:val="0"/>
          <w:numId w:val="7"/>
        </w:numPr>
        <w:tabs>
          <w:tab w:val="left" w:pos="4253"/>
        </w:tabs>
        <w:spacing w:after="40"/>
        <w:rPr>
          <w:rFonts w:cstheme="minorHAnsi"/>
          <w:b/>
          <w:bCs/>
          <w:u w:val="single"/>
        </w:rPr>
      </w:pPr>
      <w:r>
        <w:rPr>
          <w:rFonts w:cstheme="minorHAnsi"/>
        </w:rPr>
        <w:t>U</w:t>
      </w:r>
      <w:r w:rsidR="00D74094">
        <w:rPr>
          <w:rFonts w:cstheme="minorHAnsi"/>
        </w:rPr>
        <w:t>ne expérience significative dans le métier</w:t>
      </w:r>
    </w:p>
    <w:p w14:paraId="285FC148" w14:textId="647B4B5A" w:rsidR="00D74094" w:rsidRPr="00D74094" w:rsidRDefault="00D74094" w:rsidP="00D74094">
      <w:pPr>
        <w:pStyle w:val="Paragraphedeliste"/>
        <w:numPr>
          <w:ilvl w:val="0"/>
          <w:numId w:val="7"/>
        </w:numPr>
        <w:tabs>
          <w:tab w:val="left" w:pos="4253"/>
        </w:tabs>
        <w:spacing w:after="40"/>
        <w:rPr>
          <w:rFonts w:cstheme="minorHAnsi"/>
          <w:b/>
          <w:bCs/>
          <w:u w:val="single"/>
        </w:rPr>
      </w:pPr>
      <w:r>
        <w:rPr>
          <w:rFonts w:cstheme="minorHAnsi"/>
        </w:rPr>
        <w:t xml:space="preserve">Autonomie, rigueur, </w:t>
      </w:r>
      <w:r w:rsidR="00087F9E">
        <w:rPr>
          <w:rFonts w:cstheme="minorHAnsi"/>
        </w:rPr>
        <w:t xml:space="preserve">réactivité, </w:t>
      </w:r>
      <w:r>
        <w:rPr>
          <w:rFonts w:cstheme="minorHAnsi"/>
        </w:rPr>
        <w:t>esprit d’équipe et un relationne</w:t>
      </w:r>
      <w:r w:rsidR="001A7BCB">
        <w:rPr>
          <w:rFonts w:cstheme="minorHAnsi"/>
        </w:rPr>
        <w:t>l client</w:t>
      </w:r>
    </w:p>
    <w:p w14:paraId="0EA12A34" w14:textId="77777777" w:rsidR="00D74094" w:rsidRDefault="00D74094" w:rsidP="001E046A">
      <w:pPr>
        <w:tabs>
          <w:tab w:val="left" w:pos="4253"/>
        </w:tabs>
        <w:spacing w:after="40"/>
        <w:rPr>
          <w:rFonts w:cstheme="minorHAnsi"/>
        </w:rPr>
      </w:pPr>
    </w:p>
    <w:p w14:paraId="3F834ECD" w14:textId="77777777" w:rsidR="009451C2" w:rsidRDefault="009451C2" w:rsidP="001E046A">
      <w:pPr>
        <w:tabs>
          <w:tab w:val="left" w:pos="4253"/>
        </w:tabs>
        <w:spacing w:after="40"/>
        <w:rPr>
          <w:rFonts w:cstheme="minorHAnsi"/>
        </w:rPr>
      </w:pPr>
    </w:p>
    <w:p w14:paraId="3AE8DD72" w14:textId="77777777" w:rsidR="0021740F" w:rsidRDefault="009451C2" w:rsidP="00C04B1A">
      <w:pPr>
        <w:pStyle w:val="Default"/>
        <w:tabs>
          <w:tab w:val="left" w:pos="4253"/>
        </w:tabs>
        <w:spacing w:after="40"/>
        <w:jc w:val="center"/>
        <w:rPr>
          <w:rFonts w:asciiTheme="minorHAnsi" w:hAnsiTheme="minorHAnsi" w:cstheme="minorHAnsi"/>
          <w:color w:val="auto"/>
          <w:sz w:val="22"/>
          <w:szCs w:val="22"/>
        </w:rPr>
      </w:pPr>
      <w:bookmarkStart w:id="0" w:name="_Hlk169681409"/>
      <w:r w:rsidRPr="0021740F">
        <w:rPr>
          <w:rFonts w:asciiTheme="minorHAnsi" w:hAnsiTheme="minorHAnsi" w:cstheme="minorHAnsi"/>
          <w:color w:val="auto"/>
          <w:sz w:val="22"/>
          <w:szCs w:val="22"/>
        </w:rPr>
        <w:t xml:space="preserve">Si vous êtes passionné par ce domaine et souhaitez rejoindre une équipe dynamique, postulez dès maintenant </w:t>
      </w:r>
      <w:bookmarkEnd w:id="0"/>
      <w:r w:rsidR="00C04B1A" w:rsidRPr="0021740F">
        <w:rPr>
          <w:rFonts w:asciiTheme="minorHAnsi" w:hAnsiTheme="minorHAnsi" w:cstheme="minorHAnsi"/>
          <w:color w:val="auto"/>
          <w:sz w:val="22"/>
          <w:szCs w:val="22"/>
        </w:rPr>
        <w:t xml:space="preserve">en nous envoyant votre CV à l’adresse suivante : </w:t>
      </w:r>
    </w:p>
    <w:p w14:paraId="7497C0B0" w14:textId="62C2F199" w:rsidR="009451C2" w:rsidRDefault="00C04B1A" w:rsidP="00C04B1A">
      <w:pPr>
        <w:pStyle w:val="Default"/>
        <w:tabs>
          <w:tab w:val="left" w:pos="4253"/>
        </w:tabs>
        <w:spacing w:after="40"/>
        <w:jc w:val="center"/>
        <w:rPr>
          <w:rFonts w:asciiTheme="minorHAnsi" w:hAnsiTheme="minorHAnsi" w:cstheme="minorHAnsi"/>
          <w:color w:val="auto"/>
          <w:sz w:val="22"/>
          <w:szCs w:val="22"/>
        </w:rPr>
      </w:pPr>
      <w:r w:rsidRPr="0021740F">
        <w:rPr>
          <w:rFonts w:asciiTheme="minorHAnsi" w:hAnsiTheme="minorHAnsi" w:cstheme="minorHAnsi"/>
          <w:color w:val="auto"/>
          <w:sz w:val="22"/>
          <w:szCs w:val="22"/>
        </w:rPr>
        <w:sym w:font="Wingdings" w:char="F02A"/>
      </w:r>
      <w:r w:rsidR="0021740F">
        <w:rPr>
          <w:rFonts w:asciiTheme="minorHAnsi" w:hAnsiTheme="minorHAnsi" w:cstheme="minorHAnsi"/>
          <w:color w:val="auto"/>
          <w:sz w:val="22"/>
          <w:szCs w:val="22"/>
        </w:rPr>
        <w:t xml:space="preserve"> </w:t>
      </w:r>
      <w:hyperlink r:id="rId6" w:history="1">
        <w:r w:rsidR="0021740F" w:rsidRPr="00487340">
          <w:rPr>
            <w:rStyle w:val="Lienhypertexte"/>
            <w:rFonts w:asciiTheme="minorHAnsi" w:hAnsiTheme="minorHAnsi" w:cstheme="minorHAnsi"/>
            <w:sz w:val="22"/>
            <w:szCs w:val="22"/>
          </w:rPr>
          <w:t>contact@etscollot.fr</w:t>
        </w:r>
      </w:hyperlink>
    </w:p>
    <w:p w14:paraId="55037B71" w14:textId="77777777" w:rsidR="0021740F" w:rsidRDefault="0021740F" w:rsidP="00C04B1A">
      <w:pPr>
        <w:pStyle w:val="Default"/>
        <w:tabs>
          <w:tab w:val="left" w:pos="4253"/>
        </w:tabs>
        <w:spacing w:after="40"/>
        <w:jc w:val="center"/>
        <w:rPr>
          <w:rFonts w:asciiTheme="minorHAnsi" w:hAnsiTheme="minorHAnsi" w:cstheme="minorHAnsi"/>
          <w:color w:val="auto"/>
          <w:sz w:val="22"/>
          <w:szCs w:val="22"/>
        </w:rPr>
      </w:pPr>
    </w:p>
    <w:p w14:paraId="0B9DD519" w14:textId="77777777" w:rsidR="00C04B1A" w:rsidRPr="009451C2" w:rsidRDefault="00C04B1A" w:rsidP="009451C2">
      <w:pPr>
        <w:pStyle w:val="Default"/>
        <w:tabs>
          <w:tab w:val="left" w:pos="4253"/>
        </w:tabs>
        <w:spacing w:after="40"/>
        <w:jc w:val="center"/>
        <w:rPr>
          <w:rFonts w:asciiTheme="minorHAnsi" w:hAnsiTheme="minorHAnsi" w:cstheme="minorHAnsi"/>
          <w:color w:val="ED7D31" w:themeColor="accent2"/>
        </w:rPr>
      </w:pPr>
    </w:p>
    <w:sectPr w:rsidR="00C04B1A" w:rsidRPr="009451C2" w:rsidSect="009451C2">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5B3"/>
    <w:multiLevelType w:val="hybridMultilevel"/>
    <w:tmpl w:val="2DA0A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475C1D"/>
    <w:multiLevelType w:val="hybridMultilevel"/>
    <w:tmpl w:val="0B8C6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E15A50"/>
    <w:multiLevelType w:val="multilevel"/>
    <w:tmpl w:val="DD34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76CF7"/>
    <w:multiLevelType w:val="hybridMultilevel"/>
    <w:tmpl w:val="00D40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542076"/>
    <w:multiLevelType w:val="multilevel"/>
    <w:tmpl w:val="109A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64111D"/>
    <w:multiLevelType w:val="hybridMultilevel"/>
    <w:tmpl w:val="788611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F9F21BD"/>
    <w:multiLevelType w:val="multilevel"/>
    <w:tmpl w:val="14A8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BE1CC7"/>
    <w:multiLevelType w:val="hybridMultilevel"/>
    <w:tmpl w:val="519C2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4041698">
    <w:abstractNumId w:val="3"/>
  </w:num>
  <w:num w:numId="2" w16cid:durableId="1693846722">
    <w:abstractNumId w:val="1"/>
  </w:num>
  <w:num w:numId="3" w16cid:durableId="1334645909">
    <w:abstractNumId w:val="4"/>
  </w:num>
  <w:num w:numId="4" w16cid:durableId="1269507737">
    <w:abstractNumId w:val="6"/>
  </w:num>
  <w:num w:numId="5" w16cid:durableId="360670962">
    <w:abstractNumId w:val="0"/>
  </w:num>
  <w:num w:numId="6" w16cid:durableId="426579077">
    <w:abstractNumId w:val="5"/>
  </w:num>
  <w:num w:numId="7" w16cid:durableId="1784377427">
    <w:abstractNumId w:val="7"/>
  </w:num>
  <w:num w:numId="8" w16cid:durableId="1888106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6A"/>
    <w:rsid w:val="000375C7"/>
    <w:rsid w:val="00087F9E"/>
    <w:rsid w:val="001037CD"/>
    <w:rsid w:val="001913A6"/>
    <w:rsid w:val="001A7BCB"/>
    <w:rsid w:val="001C4DCB"/>
    <w:rsid w:val="001E046A"/>
    <w:rsid w:val="0021740F"/>
    <w:rsid w:val="00262FA9"/>
    <w:rsid w:val="002F0C0A"/>
    <w:rsid w:val="00367C2A"/>
    <w:rsid w:val="00417F26"/>
    <w:rsid w:val="00465BAA"/>
    <w:rsid w:val="004C33D7"/>
    <w:rsid w:val="004F280C"/>
    <w:rsid w:val="004F46C7"/>
    <w:rsid w:val="0052706B"/>
    <w:rsid w:val="005A484C"/>
    <w:rsid w:val="00664489"/>
    <w:rsid w:val="006832E7"/>
    <w:rsid w:val="006E46F5"/>
    <w:rsid w:val="007336E6"/>
    <w:rsid w:val="00811FE3"/>
    <w:rsid w:val="00906163"/>
    <w:rsid w:val="009451C2"/>
    <w:rsid w:val="00966BCD"/>
    <w:rsid w:val="00971F67"/>
    <w:rsid w:val="009C568B"/>
    <w:rsid w:val="00A30025"/>
    <w:rsid w:val="00A55E4F"/>
    <w:rsid w:val="00A7651D"/>
    <w:rsid w:val="00AE0C88"/>
    <w:rsid w:val="00B02DFD"/>
    <w:rsid w:val="00B96D7A"/>
    <w:rsid w:val="00BE03B5"/>
    <w:rsid w:val="00C04B1A"/>
    <w:rsid w:val="00C20E7B"/>
    <w:rsid w:val="00C470CB"/>
    <w:rsid w:val="00CC021D"/>
    <w:rsid w:val="00CD3C27"/>
    <w:rsid w:val="00CE5ED1"/>
    <w:rsid w:val="00D33F9A"/>
    <w:rsid w:val="00D74094"/>
    <w:rsid w:val="00E35B2F"/>
    <w:rsid w:val="00E4743A"/>
    <w:rsid w:val="00E563D4"/>
    <w:rsid w:val="00F75593"/>
    <w:rsid w:val="00FE3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45B5"/>
  <w15:chartTrackingRefBased/>
  <w15:docId w15:val="{C500AF8E-F6D0-46BC-A9FE-C6D6135D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E046A"/>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9451C2"/>
    <w:rPr>
      <w:color w:val="0563C1" w:themeColor="hyperlink"/>
      <w:u w:val="single"/>
    </w:rPr>
  </w:style>
  <w:style w:type="character" w:styleId="Mentionnonrsolue">
    <w:name w:val="Unresolved Mention"/>
    <w:basedOn w:val="Policepardfaut"/>
    <w:uiPriority w:val="99"/>
    <w:semiHidden/>
    <w:unhideWhenUsed/>
    <w:rsid w:val="009451C2"/>
    <w:rPr>
      <w:color w:val="605E5C"/>
      <w:shd w:val="clear" w:color="auto" w:fill="E1DFDD"/>
    </w:rPr>
  </w:style>
  <w:style w:type="paragraph" w:styleId="Paragraphedeliste">
    <w:name w:val="List Paragraph"/>
    <w:basedOn w:val="Normal"/>
    <w:uiPriority w:val="34"/>
    <w:qFormat/>
    <w:rsid w:val="00D74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872154">
      <w:bodyDiv w:val="1"/>
      <w:marLeft w:val="0"/>
      <w:marRight w:val="0"/>
      <w:marTop w:val="0"/>
      <w:marBottom w:val="0"/>
      <w:divBdr>
        <w:top w:val="none" w:sz="0" w:space="0" w:color="auto"/>
        <w:left w:val="none" w:sz="0" w:space="0" w:color="auto"/>
        <w:bottom w:val="none" w:sz="0" w:space="0" w:color="auto"/>
        <w:right w:val="none" w:sz="0" w:space="0" w:color="auto"/>
      </w:divBdr>
    </w:div>
    <w:div w:id="18056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etscollot.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Pages>
  <Words>306</Words>
  <Characters>1686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Administratif</dc:creator>
  <cp:keywords/>
  <dc:description/>
  <cp:lastModifiedBy>Comptabilité Collot Energie</cp:lastModifiedBy>
  <cp:revision>25</cp:revision>
  <dcterms:created xsi:type="dcterms:W3CDTF">2023-02-24T10:14:00Z</dcterms:created>
  <dcterms:modified xsi:type="dcterms:W3CDTF">2025-09-24T12:27:00Z</dcterms:modified>
</cp:coreProperties>
</file>